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670F8" w14:textId="694B9CA7" w:rsidR="00D80A46" w:rsidRPr="009A7568" w:rsidRDefault="00DC5190" w:rsidP="000F24D3">
      <w:pPr>
        <w:ind w:left="2880"/>
        <w:jc w:val="both"/>
        <w:rPr>
          <w:rFonts w:ascii="Times New Roman" w:hAnsi="Times New Roman" w:cs="Times New Roman"/>
          <w:b/>
          <w:bCs/>
          <w:sz w:val="36"/>
          <w:szCs w:val="36"/>
          <w:u w:val="single"/>
        </w:rPr>
      </w:pPr>
      <w:r w:rsidRPr="009A7568">
        <w:rPr>
          <w:rFonts w:ascii="Times New Roman" w:hAnsi="Times New Roman" w:cs="Times New Roman"/>
          <w:b/>
          <w:bCs/>
          <w:sz w:val="36"/>
          <w:szCs w:val="36"/>
          <w:u w:val="single"/>
        </w:rPr>
        <w:t>Final Public Notice</w:t>
      </w:r>
    </w:p>
    <w:p w14:paraId="40ABBA07" w14:textId="6407E7B2" w:rsidR="00B52C02" w:rsidRDefault="00B52C02" w:rsidP="00954AFE">
      <w:pPr>
        <w:rPr>
          <w:rFonts w:ascii="Times New Roman" w:hAnsi="Times New Roman" w:cs="Times New Roman"/>
        </w:rPr>
      </w:pPr>
      <w:r w:rsidRPr="00B52C02">
        <w:rPr>
          <w:rFonts w:ascii="Times New Roman" w:hAnsi="Times New Roman" w:cs="Times New Roman"/>
        </w:rPr>
        <w:t>Notification is hereby given to the public that the</w:t>
      </w:r>
      <w:r w:rsidR="00B37D4A">
        <w:rPr>
          <w:rFonts w:ascii="Times New Roman" w:hAnsi="Times New Roman" w:cs="Times New Roman"/>
        </w:rPr>
        <w:t xml:space="preserve"> </w:t>
      </w:r>
      <w:bookmarkStart w:id="0" w:name="_Hlk221271143"/>
      <w:r w:rsidR="00F149B2">
        <w:rPr>
          <w:rFonts w:ascii="Times New Roman" w:hAnsi="Times New Roman" w:cs="Times New Roman"/>
        </w:rPr>
        <w:t>Montana Correctional Enterprises</w:t>
      </w:r>
      <w:r w:rsidRPr="00B52C02">
        <w:rPr>
          <w:rFonts w:ascii="Times New Roman" w:hAnsi="Times New Roman" w:cs="Times New Roman"/>
        </w:rPr>
        <w:t xml:space="preserve"> </w:t>
      </w:r>
      <w:bookmarkEnd w:id="0"/>
      <w:r w:rsidRPr="00B52C02">
        <w:rPr>
          <w:rFonts w:ascii="Times New Roman" w:hAnsi="Times New Roman" w:cs="Times New Roman"/>
        </w:rPr>
        <w:t>has requested funding from the Federal Emergency Management Agency (FEMA)</w:t>
      </w:r>
      <w:r w:rsidR="00BF73FD">
        <w:rPr>
          <w:rFonts w:ascii="Times New Roman" w:hAnsi="Times New Roman" w:cs="Times New Roman"/>
        </w:rPr>
        <w:t>’s High Hazard Potential Dam (HHPD) Program to rehabilitate</w:t>
      </w:r>
      <w:r w:rsidR="008A3D69">
        <w:rPr>
          <w:rFonts w:ascii="Times New Roman" w:hAnsi="Times New Roman" w:cs="Times New Roman"/>
        </w:rPr>
        <w:t xml:space="preserve"> Powell</w:t>
      </w:r>
      <w:r w:rsidR="00BF73FD">
        <w:rPr>
          <w:rFonts w:ascii="Times New Roman" w:hAnsi="Times New Roman" w:cs="Times New Roman"/>
        </w:rPr>
        <w:t xml:space="preserve"> Dam</w:t>
      </w:r>
      <w:r w:rsidRPr="00B52C02">
        <w:rPr>
          <w:rFonts w:ascii="Times New Roman" w:hAnsi="Times New Roman" w:cs="Times New Roman"/>
        </w:rPr>
        <w:t xml:space="preserve">.  This notification is provided pursuant to the National Environmental Policy Act (NEPA), Executive Orders 11988 – Floodplain Management, Executive Order 11990 – Wetland Protection, Federal agency implementation procedures described in 44 C.F.R. Part 9 and FEMA Directive 108-1. Funding from FEMA’s </w:t>
      </w:r>
      <w:r w:rsidR="006B3313">
        <w:rPr>
          <w:rFonts w:ascii="Times New Roman" w:hAnsi="Times New Roman" w:cs="Times New Roman"/>
        </w:rPr>
        <w:t xml:space="preserve">High Hazard Potential Dam program </w:t>
      </w:r>
      <w:r w:rsidRPr="00B52C02">
        <w:rPr>
          <w:rFonts w:ascii="Times New Roman" w:hAnsi="Times New Roman" w:cs="Times New Roman"/>
        </w:rPr>
        <w:t>will be utilized</w:t>
      </w:r>
      <w:r w:rsidR="0065475C">
        <w:rPr>
          <w:rFonts w:ascii="Times New Roman" w:hAnsi="Times New Roman" w:cs="Times New Roman"/>
        </w:rPr>
        <w:t xml:space="preserve"> </w:t>
      </w:r>
      <w:r w:rsidRPr="00B52C02">
        <w:rPr>
          <w:rFonts w:ascii="Times New Roman" w:hAnsi="Times New Roman" w:cs="Times New Roman"/>
        </w:rPr>
        <w:t xml:space="preserve">to implement cost-effective </w:t>
      </w:r>
      <w:r w:rsidR="00931075">
        <w:rPr>
          <w:rFonts w:ascii="Times New Roman" w:hAnsi="Times New Roman" w:cs="Times New Roman"/>
        </w:rPr>
        <w:t xml:space="preserve">dam safety </w:t>
      </w:r>
      <w:r w:rsidRPr="00B52C02">
        <w:rPr>
          <w:rFonts w:ascii="Times New Roman" w:hAnsi="Times New Roman" w:cs="Times New Roman"/>
        </w:rPr>
        <w:t xml:space="preserve">projects that result in safer and more resilient communities. This project would </w:t>
      </w:r>
      <w:r w:rsidR="00931075">
        <w:rPr>
          <w:rFonts w:ascii="Times New Roman" w:hAnsi="Times New Roman" w:cs="Times New Roman"/>
        </w:rPr>
        <w:t xml:space="preserve">incorporate a sustainable design </w:t>
      </w:r>
      <w:r w:rsidR="007B29B9">
        <w:rPr>
          <w:rFonts w:ascii="Times New Roman" w:hAnsi="Times New Roman" w:cs="Times New Roman"/>
        </w:rPr>
        <w:t xml:space="preserve">that would add improvements to the dam to </w:t>
      </w:r>
      <w:r w:rsidR="00F13429">
        <w:rPr>
          <w:rFonts w:ascii="Times New Roman" w:hAnsi="Times New Roman" w:cs="Times New Roman"/>
        </w:rPr>
        <w:t xml:space="preserve">increase the useful life of the structure and </w:t>
      </w:r>
      <w:r w:rsidR="00A00648">
        <w:rPr>
          <w:rFonts w:ascii="Times New Roman" w:hAnsi="Times New Roman" w:cs="Times New Roman"/>
        </w:rPr>
        <w:t xml:space="preserve">minimize </w:t>
      </w:r>
      <w:r w:rsidR="005320B9">
        <w:rPr>
          <w:rFonts w:ascii="Times New Roman" w:hAnsi="Times New Roman" w:cs="Times New Roman"/>
        </w:rPr>
        <w:t xml:space="preserve">risk in future events. </w:t>
      </w:r>
    </w:p>
    <w:p w14:paraId="4FDF2150" w14:textId="07BFD8BE" w:rsidR="004653A2" w:rsidRDefault="004653A2" w:rsidP="00954AFE">
      <w:pPr>
        <w:rPr>
          <w:rFonts w:ascii="Times New Roman" w:hAnsi="Times New Roman" w:cs="Times New Roman"/>
        </w:rPr>
      </w:pPr>
      <w:r w:rsidRPr="004653A2">
        <w:rPr>
          <w:rFonts w:ascii="Times New Roman" w:hAnsi="Times New Roman" w:cs="Times New Roman"/>
        </w:rPr>
        <w:t xml:space="preserve">The President of the United States has issued Executive Orders that require Federal Agencies to focus attention on the environment, human health and safety when considering the funding of an action. Executive Orders 11988 – Floodplain Management and 11990 – Wetland Protection require federal agencies to avoid to the extent possible the long- and short-term adverse impacts associated with the occupancy and modification of floodplains/wetlands and to avoid direct and indirect support of floodplain/wetland development wherever there is a practicable alternative. </w:t>
      </w:r>
      <w:r w:rsidR="004568E9" w:rsidRPr="004568E9">
        <w:rPr>
          <w:rFonts w:ascii="Times New Roman" w:hAnsi="Times New Roman" w:cs="Times New Roman"/>
        </w:rPr>
        <w:t>With this public notice, FEMA is informing the public that the proposed</w:t>
      </w:r>
      <w:r w:rsidR="00B10932">
        <w:rPr>
          <w:rFonts w:ascii="Times New Roman" w:hAnsi="Times New Roman" w:cs="Times New Roman"/>
        </w:rPr>
        <w:t xml:space="preserve"> rehabilitation of Powell Dam</w:t>
      </w:r>
      <w:r w:rsidR="004568E9" w:rsidRPr="004568E9">
        <w:rPr>
          <w:rFonts w:ascii="Times New Roman" w:hAnsi="Times New Roman" w:cs="Times New Roman"/>
        </w:rPr>
        <w:t xml:space="preserve"> would occur in areas that are mapped outside the 500-year floodplain but will have both permanent and temporary impacts </w:t>
      </w:r>
      <w:r w:rsidR="009F716D" w:rsidRPr="004568E9">
        <w:rPr>
          <w:rFonts w:ascii="Times New Roman" w:hAnsi="Times New Roman" w:cs="Times New Roman"/>
        </w:rPr>
        <w:t>on</w:t>
      </w:r>
      <w:r w:rsidR="004568E9" w:rsidRPr="004568E9">
        <w:rPr>
          <w:rFonts w:ascii="Times New Roman" w:hAnsi="Times New Roman" w:cs="Times New Roman"/>
        </w:rPr>
        <w:t xml:space="preserve"> the wetlands within the project area. </w:t>
      </w:r>
    </w:p>
    <w:p w14:paraId="74FABC93" w14:textId="36E1CE48" w:rsidR="009F716D" w:rsidRDefault="009F716D" w:rsidP="00D6355B">
      <w:pPr>
        <w:rPr>
          <w:rFonts w:ascii="Times New Roman" w:hAnsi="Times New Roman" w:cs="Times New Roman"/>
        </w:rPr>
      </w:pPr>
      <w:r>
        <w:rPr>
          <w:rFonts w:ascii="Times New Roman" w:hAnsi="Times New Roman" w:cs="Times New Roman"/>
        </w:rPr>
        <w:t>Powell Dam is located in</w:t>
      </w:r>
      <w:r w:rsidR="001F5A54">
        <w:rPr>
          <w:rFonts w:ascii="Times New Roman" w:hAnsi="Times New Roman" w:cs="Times New Roman"/>
        </w:rPr>
        <w:t xml:space="preserve"> Powell County</w:t>
      </w:r>
      <w:r w:rsidR="003A4064">
        <w:rPr>
          <w:rFonts w:ascii="Times New Roman" w:hAnsi="Times New Roman" w:cs="Times New Roman"/>
        </w:rPr>
        <w:t>, Montana</w:t>
      </w:r>
      <w:r>
        <w:rPr>
          <w:rFonts w:ascii="Times New Roman" w:hAnsi="Times New Roman" w:cs="Times New Roman"/>
        </w:rPr>
        <w:t xml:space="preserve"> </w:t>
      </w:r>
      <w:r w:rsidR="001F5A54" w:rsidRPr="001F5A54">
        <w:rPr>
          <w:rFonts w:ascii="Times New Roman" w:hAnsi="Times New Roman" w:cs="Times New Roman"/>
        </w:rPr>
        <w:t>on the Montana Correctional Enterprises Ranch, approximately 6 miles southwest</w:t>
      </w:r>
      <w:r w:rsidR="001F5A54">
        <w:rPr>
          <w:rFonts w:ascii="Times New Roman" w:hAnsi="Times New Roman" w:cs="Times New Roman"/>
        </w:rPr>
        <w:t xml:space="preserve"> </w:t>
      </w:r>
      <w:r w:rsidR="001F5A54" w:rsidRPr="001F5A54">
        <w:rPr>
          <w:rFonts w:ascii="Times New Roman" w:hAnsi="Times New Roman" w:cs="Times New Roman"/>
        </w:rPr>
        <w:t>of Deer Lodge, Montana. The dam is located in Section 16 of Township 7 North and</w:t>
      </w:r>
      <w:r w:rsidR="001F5A54">
        <w:rPr>
          <w:rFonts w:ascii="Times New Roman" w:hAnsi="Times New Roman" w:cs="Times New Roman"/>
        </w:rPr>
        <w:t xml:space="preserve"> </w:t>
      </w:r>
      <w:r w:rsidR="001F5A54" w:rsidRPr="001F5A54">
        <w:rPr>
          <w:rFonts w:ascii="Times New Roman" w:hAnsi="Times New Roman" w:cs="Times New Roman"/>
        </w:rPr>
        <w:t>Range 10 West at</w:t>
      </w:r>
      <w:r w:rsidR="001F5A54">
        <w:rPr>
          <w:rFonts w:ascii="Times New Roman" w:hAnsi="Times New Roman" w:cs="Times New Roman"/>
        </w:rPr>
        <w:t xml:space="preserve"> </w:t>
      </w:r>
      <w:r w:rsidR="003A4064">
        <w:rPr>
          <w:rFonts w:ascii="Times New Roman" w:hAnsi="Times New Roman" w:cs="Times New Roman"/>
        </w:rPr>
        <w:t>(</w:t>
      </w:r>
      <w:r w:rsidR="001F5A54" w:rsidRPr="001F5A54">
        <w:rPr>
          <w:rFonts w:ascii="Times New Roman" w:hAnsi="Times New Roman" w:cs="Times New Roman"/>
        </w:rPr>
        <w:t>46.354680</w:t>
      </w:r>
      <w:r w:rsidR="00C257A9">
        <w:rPr>
          <w:rFonts w:ascii="Times New Roman" w:hAnsi="Times New Roman" w:cs="Times New Roman"/>
        </w:rPr>
        <w:t xml:space="preserve">, </w:t>
      </w:r>
      <w:r w:rsidR="001F5A54" w:rsidRPr="001F5A54">
        <w:rPr>
          <w:rFonts w:ascii="Times New Roman" w:hAnsi="Times New Roman" w:cs="Times New Roman"/>
        </w:rPr>
        <w:t>-112.850220</w:t>
      </w:r>
      <w:r w:rsidR="003A4064">
        <w:rPr>
          <w:rFonts w:ascii="Times New Roman" w:hAnsi="Times New Roman" w:cs="Times New Roman"/>
        </w:rPr>
        <w:t>).</w:t>
      </w:r>
      <w:r w:rsidR="00D6355B">
        <w:rPr>
          <w:rFonts w:ascii="Times New Roman" w:hAnsi="Times New Roman" w:cs="Times New Roman"/>
        </w:rPr>
        <w:t xml:space="preserve"> Powell Dam</w:t>
      </w:r>
      <w:r w:rsidR="00D6355B" w:rsidRPr="00D6355B">
        <w:rPr>
          <w:rFonts w:ascii="Times New Roman" w:hAnsi="Times New Roman" w:cs="Times New Roman"/>
        </w:rPr>
        <w:t xml:space="preserve"> was first constructed in the 1960s</w:t>
      </w:r>
      <w:r w:rsidR="00320E82">
        <w:rPr>
          <w:rFonts w:ascii="Times New Roman" w:hAnsi="Times New Roman" w:cs="Times New Roman"/>
        </w:rPr>
        <w:t xml:space="preserve"> and </w:t>
      </w:r>
      <w:r w:rsidR="00D6355B" w:rsidRPr="00D6355B">
        <w:rPr>
          <w:rFonts w:ascii="Times New Roman" w:hAnsi="Times New Roman" w:cs="Times New Roman"/>
        </w:rPr>
        <w:t>re-constructed in 1981 for</w:t>
      </w:r>
      <w:r w:rsidR="00320E82">
        <w:rPr>
          <w:rFonts w:ascii="Times New Roman" w:hAnsi="Times New Roman" w:cs="Times New Roman"/>
        </w:rPr>
        <w:t xml:space="preserve"> </w:t>
      </w:r>
      <w:r w:rsidR="00D6355B" w:rsidRPr="00D6355B">
        <w:rPr>
          <w:rFonts w:ascii="Times New Roman" w:hAnsi="Times New Roman" w:cs="Times New Roman"/>
        </w:rPr>
        <w:t>irrigation and livestock purposes</w:t>
      </w:r>
      <w:r w:rsidR="00ED733A">
        <w:rPr>
          <w:rFonts w:ascii="Times New Roman" w:hAnsi="Times New Roman" w:cs="Times New Roman"/>
        </w:rPr>
        <w:t>.</w:t>
      </w:r>
      <w:r w:rsidR="00D6355B" w:rsidRPr="00D6355B">
        <w:rPr>
          <w:rFonts w:ascii="Times New Roman" w:hAnsi="Times New Roman" w:cs="Times New Roman"/>
        </w:rPr>
        <w:t xml:space="preserve"> </w:t>
      </w:r>
      <w:r w:rsidR="00ED733A">
        <w:rPr>
          <w:rFonts w:ascii="Times New Roman" w:hAnsi="Times New Roman" w:cs="Times New Roman"/>
        </w:rPr>
        <w:t>V</w:t>
      </w:r>
      <w:r w:rsidR="00D6355B" w:rsidRPr="00D6355B">
        <w:rPr>
          <w:rFonts w:ascii="Times New Roman" w:hAnsi="Times New Roman" w:cs="Times New Roman"/>
        </w:rPr>
        <w:t>arious modifications have been conducted to address seepage and</w:t>
      </w:r>
      <w:r w:rsidR="00320E82">
        <w:rPr>
          <w:rFonts w:ascii="Times New Roman" w:hAnsi="Times New Roman" w:cs="Times New Roman"/>
        </w:rPr>
        <w:t xml:space="preserve"> </w:t>
      </w:r>
      <w:r w:rsidR="00D6355B" w:rsidRPr="00D6355B">
        <w:rPr>
          <w:rFonts w:ascii="Times New Roman" w:hAnsi="Times New Roman" w:cs="Times New Roman"/>
        </w:rPr>
        <w:t>slope failures along the toe of the dam</w:t>
      </w:r>
      <w:r w:rsidR="00320E82">
        <w:rPr>
          <w:rFonts w:ascii="Times New Roman" w:hAnsi="Times New Roman" w:cs="Times New Roman"/>
        </w:rPr>
        <w:t xml:space="preserve">. </w:t>
      </w:r>
    </w:p>
    <w:p w14:paraId="01F1A6B5" w14:textId="70F4C93B" w:rsidR="00673A1F" w:rsidRDefault="00DD10EF" w:rsidP="00954AFE">
      <w:pPr>
        <w:rPr>
          <w:rFonts w:ascii="Times New Roman" w:hAnsi="Times New Roman" w:cs="Times New Roman"/>
        </w:rPr>
      </w:pPr>
      <w:r>
        <w:rPr>
          <w:rFonts w:ascii="Times New Roman" w:hAnsi="Times New Roman" w:cs="Times New Roman"/>
        </w:rPr>
        <w:t xml:space="preserve">The </w:t>
      </w:r>
      <w:r w:rsidRPr="0038163A">
        <w:rPr>
          <w:rFonts w:ascii="Times New Roman" w:hAnsi="Times New Roman" w:cs="Times New Roman"/>
        </w:rPr>
        <w:t>Montana</w:t>
      </w:r>
      <w:r w:rsidR="00EB3383" w:rsidRPr="00EB3383">
        <w:rPr>
          <w:rFonts w:ascii="Times New Roman" w:hAnsi="Times New Roman" w:cs="Times New Roman"/>
        </w:rPr>
        <w:t xml:space="preserve"> Correctional Enterprise</w:t>
      </w:r>
      <w:r w:rsidR="00EB3383">
        <w:rPr>
          <w:rFonts w:ascii="Times New Roman" w:hAnsi="Times New Roman" w:cs="Times New Roman"/>
        </w:rPr>
        <w:t xml:space="preserve"> </w:t>
      </w:r>
      <w:r w:rsidR="00501657">
        <w:rPr>
          <w:rFonts w:ascii="Times New Roman" w:hAnsi="Times New Roman" w:cs="Times New Roman"/>
        </w:rPr>
        <w:t xml:space="preserve">proposes to </w:t>
      </w:r>
      <w:r w:rsidR="00D61CBC">
        <w:rPr>
          <w:rFonts w:ascii="Times New Roman" w:hAnsi="Times New Roman" w:cs="Times New Roman"/>
        </w:rPr>
        <w:t>r</w:t>
      </w:r>
      <w:r w:rsidR="00D61CBC" w:rsidRPr="00D61CBC">
        <w:rPr>
          <w:rFonts w:ascii="Times New Roman" w:hAnsi="Times New Roman" w:cs="Times New Roman"/>
        </w:rPr>
        <w:t>e</w:t>
      </w:r>
      <w:r w:rsidR="009E7E97">
        <w:rPr>
          <w:rFonts w:ascii="Times New Roman" w:hAnsi="Times New Roman" w:cs="Times New Roman"/>
        </w:rPr>
        <w:t>habilitate</w:t>
      </w:r>
      <w:r w:rsidR="009D4F05">
        <w:rPr>
          <w:rFonts w:ascii="Times New Roman" w:hAnsi="Times New Roman" w:cs="Times New Roman"/>
        </w:rPr>
        <w:t xml:space="preserve"> Powell</w:t>
      </w:r>
      <w:r w:rsidR="00D61CBC" w:rsidRPr="00D61CBC">
        <w:rPr>
          <w:rFonts w:ascii="Times New Roman" w:hAnsi="Times New Roman" w:cs="Times New Roman"/>
        </w:rPr>
        <w:t xml:space="preserve"> Dam.</w:t>
      </w:r>
      <w:r w:rsidR="00BE1468">
        <w:rPr>
          <w:rFonts w:ascii="Times New Roman" w:hAnsi="Times New Roman" w:cs="Times New Roman"/>
        </w:rPr>
        <w:t xml:space="preserve"> </w:t>
      </w:r>
      <w:r w:rsidR="00351F1D">
        <w:rPr>
          <w:rFonts w:ascii="Times New Roman" w:hAnsi="Times New Roman" w:cs="Times New Roman"/>
        </w:rPr>
        <w:t xml:space="preserve"> The dam o</w:t>
      </w:r>
      <w:r w:rsidR="006E6961">
        <w:rPr>
          <w:rFonts w:ascii="Times New Roman" w:hAnsi="Times New Roman" w:cs="Times New Roman"/>
        </w:rPr>
        <w:t>wner is planning</w:t>
      </w:r>
      <w:r w:rsidR="00823818">
        <w:rPr>
          <w:rFonts w:ascii="Times New Roman" w:hAnsi="Times New Roman" w:cs="Times New Roman"/>
        </w:rPr>
        <w:t xml:space="preserve"> to</w:t>
      </w:r>
      <w:r w:rsidR="006E6961">
        <w:rPr>
          <w:rFonts w:ascii="Times New Roman" w:hAnsi="Times New Roman" w:cs="Times New Roman"/>
        </w:rPr>
        <w:t xml:space="preserve"> r</w:t>
      </w:r>
      <w:r w:rsidR="006E6961" w:rsidRPr="006E6961">
        <w:rPr>
          <w:rFonts w:ascii="Times New Roman" w:hAnsi="Times New Roman" w:cs="Times New Roman"/>
        </w:rPr>
        <w:t xml:space="preserve">aise the crest elevation to provide </w:t>
      </w:r>
      <w:r w:rsidR="00823818" w:rsidRPr="006E6961">
        <w:rPr>
          <w:rFonts w:ascii="Times New Roman" w:hAnsi="Times New Roman" w:cs="Times New Roman"/>
        </w:rPr>
        <w:t>suf</w:t>
      </w:r>
      <w:r w:rsidR="00823818">
        <w:rPr>
          <w:rFonts w:ascii="Times New Roman" w:hAnsi="Times New Roman" w:cs="Times New Roman"/>
        </w:rPr>
        <w:t>fi</w:t>
      </w:r>
      <w:r w:rsidR="00823818" w:rsidRPr="006E6961">
        <w:rPr>
          <w:rFonts w:ascii="Times New Roman" w:hAnsi="Times New Roman" w:cs="Times New Roman"/>
        </w:rPr>
        <w:t>cient</w:t>
      </w:r>
      <w:r w:rsidR="006E6961" w:rsidRPr="006E6961">
        <w:rPr>
          <w:rFonts w:ascii="Times New Roman" w:hAnsi="Times New Roman" w:cs="Times New Roman"/>
        </w:rPr>
        <w:t xml:space="preserve"> freeboard to meet design </w:t>
      </w:r>
      <w:r w:rsidR="00823818" w:rsidRPr="006E6961">
        <w:rPr>
          <w:rFonts w:ascii="Times New Roman" w:hAnsi="Times New Roman" w:cs="Times New Roman"/>
        </w:rPr>
        <w:t>requirements</w:t>
      </w:r>
      <w:r w:rsidR="00823818">
        <w:rPr>
          <w:rFonts w:ascii="Times New Roman" w:hAnsi="Times New Roman" w:cs="Times New Roman"/>
        </w:rPr>
        <w:t>, w</w:t>
      </w:r>
      <w:r w:rsidR="006E6961" w:rsidRPr="006E6961">
        <w:rPr>
          <w:rFonts w:ascii="Times New Roman" w:hAnsi="Times New Roman" w:cs="Times New Roman"/>
        </w:rPr>
        <w:t>iden dam crest to have a minimum width of 20 feet</w:t>
      </w:r>
      <w:r w:rsidR="00823818">
        <w:rPr>
          <w:rFonts w:ascii="Times New Roman" w:hAnsi="Times New Roman" w:cs="Times New Roman"/>
        </w:rPr>
        <w:t>,</w:t>
      </w:r>
      <w:r w:rsidR="006E6961" w:rsidRPr="006E6961">
        <w:rPr>
          <w:rFonts w:ascii="Times New Roman" w:hAnsi="Times New Roman" w:cs="Times New Roman"/>
        </w:rPr>
        <w:t xml:space="preserve"> </w:t>
      </w:r>
      <w:r w:rsidR="00224652">
        <w:rPr>
          <w:rFonts w:ascii="Times New Roman" w:hAnsi="Times New Roman" w:cs="Times New Roman"/>
        </w:rPr>
        <w:t>f</w:t>
      </w:r>
      <w:r w:rsidR="006E6961" w:rsidRPr="006E6961">
        <w:rPr>
          <w:rFonts w:ascii="Times New Roman" w:hAnsi="Times New Roman" w:cs="Times New Roman"/>
        </w:rPr>
        <w:t>latten upstream and downstream embankment slopes</w:t>
      </w:r>
      <w:r w:rsidR="00224652">
        <w:rPr>
          <w:rFonts w:ascii="Times New Roman" w:hAnsi="Times New Roman" w:cs="Times New Roman"/>
        </w:rPr>
        <w:t>, a</w:t>
      </w:r>
      <w:r w:rsidR="006E6961" w:rsidRPr="006E6961">
        <w:rPr>
          <w:rFonts w:ascii="Times New Roman" w:hAnsi="Times New Roman" w:cs="Times New Roman"/>
        </w:rPr>
        <w:t>dd riprap for wave action protection on upstream dam face</w:t>
      </w:r>
      <w:r w:rsidR="00224652">
        <w:rPr>
          <w:rFonts w:ascii="Times New Roman" w:hAnsi="Times New Roman" w:cs="Times New Roman"/>
        </w:rPr>
        <w:t>, a</w:t>
      </w:r>
      <w:r w:rsidR="006E6961" w:rsidRPr="006E6961">
        <w:rPr>
          <w:rFonts w:ascii="Times New Roman" w:hAnsi="Times New Roman" w:cs="Times New Roman"/>
        </w:rPr>
        <w:t>dd a deep toe drain for seepage control and stability</w:t>
      </w:r>
      <w:r w:rsidR="00750BF1">
        <w:rPr>
          <w:rFonts w:ascii="Times New Roman" w:hAnsi="Times New Roman" w:cs="Times New Roman"/>
        </w:rPr>
        <w:t xml:space="preserve"> which i</w:t>
      </w:r>
      <w:r w:rsidR="006E6961" w:rsidRPr="006E6961">
        <w:rPr>
          <w:rFonts w:ascii="Times New Roman" w:hAnsi="Times New Roman" w:cs="Times New Roman"/>
        </w:rPr>
        <w:t>nclude</w:t>
      </w:r>
      <w:r w:rsidR="00750BF1">
        <w:rPr>
          <w:rFonts w:ascii="Times New Roman" w:hAnsi="Times New Roman" w:cs="Times New Roman"/>
        </w:rPr>
        <w:t>s</w:t>
      </w:r>
      <w:r w:rsidR="006E6961" w:rsidRPr="006E6961">
        <w:rPr>
          <w:rFonts w:ascii="Times New Roman" w:hAnsi="Times New Roman" w:cs="Times New Roman"/>
        </w:rPr>
        <w:t xml:space="preserve"> a diaphragm filter around th</w:t>
      </w:r>
      <w:r w:rsidR="00200CCA">
        <w:rPr>
          <w:rFonts w:ascii="Times New Roman" w:hAnsi="Times New Roman" w:cs="Times New Roman"/>
        </w:rPr>
        <w:t xml:space="preserve">e </w:t>
      </w:r>
      <w:r w:rsidR="006E6961" w:rsidRPr="006E6961">
        <w:rPr>
          <w:rFonts w:ascii="Times New Roman" w:hAnsi="Times New Roman" w:cs="Times New Roman"/>
        </w:rPr>
        <w:t>low-level outlet</w:t>
      </w:r>
      <w:r w:rsidR="00283BF6">
        <w:rPr>
          <w:rFonts w:ascii="Times New Roman" w:hAnsi="Times New Roman" w:cs="Times New Roman"/>
        </w:rPr>
        <w:t>, r</w:t>
      </w:r>
      <w:r w:rsidR="006E6961" w:rsidRPr="006E6961">
        <w:rPr>
          <w:rFonts w:ascii="Times New Roman" w:hAnsi="Times New Roman" w:cs="Times New Roman"/>
        </w:rPr>
        <w:t>eplace existing outlet pipe and valving with new pipe and new slide gate assembly</w:t>
      </w:r>
      <w:r w:rsidR="00283BF6">
        <w:rPr>
          <w:rFonts w:ascii="Times New Roman" w:hAnsi="Times New Roman" w:cs="Times New Roman"/>
        </w:rPr>
        <w:t>, i</w:t>
      </w:r>
      <w:r w:rsidR="006E6961" w:rsidRPr="006E6961">
        <w:rPr>
          <w:rFonts w:ascii="Times New Roman" w:hAnsi="Times New Roman" w:cs="Times New Roman"/>
        </w:rPr>
        <w:t>nstall new irrigation system controls</w:t>
      </w:r>
      <w:r w:rsidR="00283BF6">
        <w:rPr>
          <w:rFonts w:ascii="Times New Roman" w:hAnsi="Times New Roman" w:cs="Times New Roman"/>
        </w:rPr>
        <w:t xml:space="preserve"> and c</w:t>
      </w:r>
      <w:r w:rsidR="006E6961" w:rsidRPr="006E6961">
        <w:rPr>
          <w:rFonts w:ascii="Times New Roman" w:hAnsi="Times New Roman" w:cs="Times New Roman"/>
        </w:rPr>
        <w:t>onstruct outlet stilling basin.</w:t>
      </w:r>
      <w:r>
        <w:rPr>
          <w:rFonts w:ascii="Times New Roman" w:hAnsi="Times New Roman" w:cs="Times New Roman"/>
        </w:rPr>
        <w:t xml:space="preserve"> </w:t>
      </w:r>
      <w:r w:rsidR="00673A1F" w:rsidRPr="00673A1F">
        <w:rPr>
          <w:rFonts w:ascii="Times New Roman" w:hAnsi="Times New Roman" w:cs="Times New Roman"/>
        </w:rPr>
        <w:t xml:space="preserve">Construction activities would </w:t>
      </w:r>
      <w:r w:rsidR="00673A1F" w:rsidRPr="00FD20E9">
        <w:rPr>
          <w:rFonts w:ascii="Times New Roman" w:hAnsi="Times New Roman" w:cs="Times New Roman"/>
        </w:rPr>
        <w:t xml:space="preserve">be in accordance with all applicable federal, state and local laws, regulations and ordinances. </w:t>
      </w:r>
      <w:r w:rsidR="003153F0" w:rsidRPr="00FD20E9">
        <w:rPr>
          <w:rFonts w:ascii="Times New Roman" w:hAnsi="Times New Roman" w:cs="Times New Roman"/>
        </w:rPr>
        <w:t>There are no practicable alternatives outside the wetlands for this proposed project.</w:t>
      </w:r>
    </w:p>
    <w:p w14:paraId="6C60FC03" w14:textId="42CBB687" w:rsidR="006C13C5" w:rsidRPr="000A3C32" w:rsidRDefault="00BC598B" w:rsidP="000A3C32">
      <w:pPr>
        <w:rPr>
          <w:rFonts w:ascii="Times New Roman" w:hAnsi="Times New Roman" w:cs="Times New Roman"/>
        </w:rPr>
      </w:pPr>
      <w:r>
        <w:rPr>
          <w:rFonts w:ascii="Times New Roman" w:hAnsi="Times New Roman" w:cs="Times New Roman"/>
        </w:rPr>
        <w:t xml:space="preserve">To </w:t>
      </w:r>
      <w:r w:rsidR="006C13C5">
        <w:rPr>
          <w:rFonts w:ascii="Times New Roman" w:hAnsi="Times New Roman" w:cs="Times New Roman"/>
        </w:rPr>
        <w:t>minimize</w:t>
      </w:r>
      <w:r>
        <w:rPr>
          <w:rFonts w:ascii="Times New Roman" w:hAnsi="Times New Roman" w:cs="Times New Roman"/>
        </w:rPr>
        <w:t xml:space="preserve"> the </w:t>
      </w:r>
      <w:r w:rsidRPr="00BC598B">
        <w:rPr>
          <w:rFonts w:ascii="Times New Roman" w:hAnsi="Times New Roman" w:cs="Times New Roman"/>
        </w:rPr>
        <w:t>0.9 acres of permanent impacts and 1 acre of temporary impacts to wetlands</w:t>
      </w:r>
      <w:r w:rsidR="00B232F5">
        <w:rPr>
          <w:rFonts w:ascii="Times New Roman" w:hAnsi="Times New Roman" w:cs="Times New Roman"/>
        </w:rPr>
        <w:t xml:space="preserve">, the dam owner will implement the following </w:t>
      </w:r>
      <w:r w:rsidR="00AD4A37">
        <w:rPr>
          <w:rFonts w:ascii="Times New Roman" w:hAnsi="Times New Roman" w:cs="Times New Roman"/>
        </w:rPr>
        <w:t xml:space="preserve">reclamation and restoration </w:t>
      </w:r>
      <w:r w:rsidR="00B232F5">
        <w:rPr>
          <w:rFonts w:ascii="Times New Roman" w:hAnsi="Times New Roman" w:cs="Times New Roman"/>
        </w:rPr>
        <w:t>actions</w:t>
      </w:r>
      <w:r w:rsidR="00CF6F90">
        <w:rPr>
          <w:rFonts w:ascii="Times New Roman" w:hAnsi="Times New Roman" w:cs="Times New Roman"/>
        </w:rPr>
        <w:t xml:space="preserve">: </w:t>
      </w:r>
      <w:r w:rsidR="006C13C5" w:rsidRPr="006C13C5">
        <w:rPr>
          <w:rFonts w:ascii="Times New Roman" w:hAnsi="Times New Roman" w:cs="Times New Roman"/>
        </w:rPr>
        <w:t xml:space="preserve">salvaging and </w:t>
      </w:r>
      <w:r w:rsidR="006C13C5" w:rsidRPr="006C13C5">
        <w:rPr>
          <w:rFonts w:ascii="Times New Roman" w:hAnsi="Times New Roman" w:cs="Times New Roman"/>
        </w:rPr>
        <w:lastRenderedPageBreak/>
        <w:t>transplanting site wetland sod/plants and native soils</w:t>
      </w:r>
      <w:r w:rsidR="00CF6F90">
        <w:rPr>
          <w:rFonts w:ascii="Times New Roman" w:hAnsi="Times New Roman" w:cs="Times New Roman"/>
        </w:rPr>
        <w:t>,</w:t>
      </w:r>
      <w:r w:rsidR="006C13C5" w:rsidRPr="006C13C5">
        <w:rPr>
          <w:rFonts w:ascii="Times New Roman" w:hAnsi="Times New Roman" w:cs="Times New Roman"/>
        </w:rPr>
        <w:t xml:space="preserve"> harvesting existing wetland sod/plants for replacement in the proposed toe drain location and other disturbance areas with suitable hydrolog</w:t>
      </w:r>
      <w:r w:rsidR="00170CF4">
        <w:rPr>
          <w:rFonts w:ascii="Times New Roman" w:hAnsi="Times New Roman" w:cs="Times New Roman"/>
        </w:rPr>
        <w:t>y,</w:t>
      </w:r>
      <w:r w:rsidR="00170CF4" w:rsidRPr="00170CF4">
        <w:rPr>
          <w:rFonts w:ascii="Times New Roman" w:hAnsi="Times New Roman" w:cs="Times New Roman"/>
        </w:rPr>
        <w:t xml:space="preserve"> salvag</w:t>
      </w:r>
      <w:r w:rsidR="00847AD1">
        <w:rPr>
          <w:rFonts w:ascii="Times New Roman" w:hAnsi="Times New Roman" w:cs="Times New Roman"/>
        </w:rPr>
        <w:t>ing</w:t>
      </w:r>
      <w:r w:rsidR="00341090">
        <w:rPr>
          <w:rFonts w:ascii="Times New Roman" w:hAnsi="Times New Roman" w:cs="Times New Roman"/>
        </w:rPr>
        <w:t xml:space="preserve"> topsoil</w:t>
      </w:r>
      <w:r w:rsidR="00170CF4" w:rsidRPr="00170CF4">
        <w:rPr>
          <w:rFonts w:ascii="Times New Roman" w:hAnsi="Times New Roman" w:cs="Times New Roman"/>
        </w:rPr>
        <w:t xml:space="preserve"> </w:t>
      </w:r>
      <w:r w:rsidR="00341090">
        <w:rPr>
          <w:rFonts w:ascii="Times New Roman" w:hAnsi="Times New Roman" w:cs="Times New Roman"/>
        </w:rPr>
        <w:t xml:space="preserve">material </w:t>
      </w:r>
      <w:r w:rsidR="00170CF4" w:rsidRPr="00170CF4">
        <w:rPr>
          <w:rFonts w:ascii="Times New Roman" w:hAnsi="Times New Roman" w:cs="Times New Roman"/>
        </w:rPr>
        <w:t>for later use in restoring disturbed areas</w:t>
      </w:r>
      <w:r w:rsidR="00341090">
        <w:rPr>
          <w:rFonts w:ascii="Times New Roman" w:hAnsi="Times New Roman" w:cs="Times New Roman"/>
        </w:rPr>
        <w:t xml:space="preserve">, </w:t>
      </w:r>
      <w:r w:rsidR="00847AD1">
        <w:rPr>
          <w:rFonts w:ascii="Times New Roman" w:hAnsi="Times New Roman" w:cs="Times New Roman"/>
        </w:rPr>
        <w:t>and making sure a</w:t>
      </w:r>
      <w:r w:rsidR="006C13C5" w:rsidRPr="006C13C5">
        <w:rPr>
          <w:rFonts w:ascii="Times New Roman" w:hAnsi="Times New Roman" w:cs="Times New Roman"/>
        </w:rPr>
        <w:t>ll wetland soils will be stripped and stockpiled separately. These soils will be used in the temporary impact area once construction is completed.</w:t>
      </w:r>
      <w:r w:rsidR="00341090">
        <w:rPr>
          <w:rFonts w:ascii="Times New Roman" w:hAnsi="Times New Roman" w:cs="Times New Roman"/>
        </w:rPr>
        <w:t xml:space="preserve"> </w:t>
      </w:r>
      <w:r w:rsidR="006C13C5" w:rsidRPr="006C13C5">
        <w:rPr>
          <w:rFonts w:ascii="Times New Roman" w:hAnsi="Times New Roman" w:cs="Times New Roman"/>
        </w:rPr>
        <w:t xml:space="preserve">  </w:t>
      </w:r>
    </w:p>
    <w:p w14:paraId="260E9F3E" w14:textId="5DF60FA8" w:rsidR="000A3C32" w:rsidRDefault="00D35194" w:rsidP="00D35194">
      <w:pPr>
        <w:rPr>
          <w:rFonts w:ascii="Times New Roman" w:hAnsi="Times New Roman" w:cs="Times New Roman"/>
        </w:rPr>
      </w:pPr>
      <w:r w:rsidRPr="00D35194">
        <w:rPr>
          <w:rFonts w:ascii="Times New Roman" w:hAnsi="Times New Roman" w:cs="Times New Roman"/>
        </w:rPr>
        <w:t xml:space="preserve">A public comment period for the proposed project described in this notice will remain open for 15 days from date of publication. If no substantive comments are received, the proposed project may proceed no sooner than 15 days after the comment period closes. Interested persons may obtain more detailed information about the proposed project by contacting by emailing fema-r8ehp@fema.dhs.gov or by mail sent to the Denver Federal Center, P.O. Box 25267, Denver, Colorado, 80225, subject line: </w:t>
      </w:r>
      <w:r w:rsidR="00A80487">
        <w:rPr>
          <w:rFonts w:ascii="Times New Roman" w:hAnsi="Times New Roman" w:cs="Times New Roman"/>
        </w:rPr>
        <w:t xml:space="preserve">Powell </w:t>
      </w:r>
      <w:r w:rsidR="002348DF">
        <w:rPr>
          <w:rFonts w:ascii="Times New Roman" w:hAnsi="Times New Roman" w:cs="Times New Roman"/>
        </w:rPr>
        <w:t>Dam</w:t>
      </w:r>
      <w:r w:rsidR="00A80487">
        <w:rPr>
          <w:rFonts w:ascii="Times New Roman" w:hAnsi="Times New Roman" w:cs="Times New Roman"/>
        </w:rPr>
        <w:t xml:space="preserve"> Rehabilitation Project</w:t>
      </w:r>
      <w:r w:rsidR="002348DF">
        <w:rPr>
          <w:rFonts w:ascii="Times New Roman" w:hAnsi="Times New Roman" w:cs="Times New Roman"/>
        </w:rPr>
        <w:t xml:space="preserve">. </w:t>
      </w:r>
    </w:p>
    <w:p w14:paraId="76D251A2" w14:textId="49981772" w:rsidR="00840140" w:rsidRDefault="00840140" w:rsidP="00FB434B">
      <w:pPr>
        <w:jc w:val="center"/>
        <w:rPr>
          <w:rFonts w:ascii="Times New Roman" w:hAnsi="Times New Roman" w:cs="Times New Roman"/>
        </w:rPr>
      </w:pPr>
      <w:r w:rsidRPr="00840140">
        <w:rPr>
          <w:rFonts w:ascii="Times New Roman" w:hAnsi="Times New Roman" w:cs="Times New Roman"/>
          <w:noProof/>
        </w:rPr>
        <w:drawing>
          <wp:inline distT="0" distB="0" distL="0" distR="0" wp14:anchorId="6AC8574A" wp14:editId="7334FE22">
            <wp:extent cx="4653116" cy="2488622"/>
            <wp:effectExtent l="0" t="0" r="0" b="6985"/>
            <wp:docPr id="612787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87790" name=""/>
                    <pic:cNvPicPr/>
                  </pic:nvPicPr>
                  <pic:blipFill>
                    <a:blip r:embed="rId6"/>
                    <a:stretch>
                      <a:fillRect/>
                    </a:stretch>
                  </pic:blipFill>
                  <pic:spPr>
                    <a:xfrm>
                      <a:off x="0" y="0"/>
                      <a:ext cx="4701719" cy="2514616"/>
                    </a:xfrm>
                    <a:prstGeom prst="rect">
                      <a:avLst/>
                    </a:prstGeom>
                  </pic:spPr>
                </pic:pic>
              </a:graphicData>
            </a:graphic>
          </wp:inline>
        </w:drawing>
      </w:r>
    </w:p>
    <w:p w14:paraId="5D09A49D" w14:textId="648CD15F" w:rsidR="00694F26" w:rsidRDefault="00694F26" w:rsidP="00FB434B">
      <w:pPr>
        <w:jc w:val="center"/>
        <w:rPr>
          <w:rFonts w:ascii="Times New Roman" w:hAnsi="Times New Roman" w:cs="Times New Roman"/>
        </w:rPr>
      </w:pPr>
      <w:r w:rsidRPr="00694F26">
        <w:rPr>
          <w:rFonts w:ascii="Times New Roman" w:hAnsi="Times New Roman" w:cs="Times New Roman"/>
          <w:noProof/>
        </w:rPr>
        <w:drawing>
          <wp:inline distT="0" distB="0" distL="0" distR="0" wp14:anchorId="09491A22" wp14:editId="56EB2D20">
            <wp:extent cx="4660490" cy="2867993"/>
            <wp:effectExtent l="0" t="0" r="6985" b="8890"/>
            <wp:docPr id="1189770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70361" name=""/>
                    <pic:cNvPicPr/>
                  </pic:nvPicPr>
                  <pic:blipFill>
                    <a:blip r:embed="rId7"/>
                    <a:stretch>
                      <a:fillRect/>
                    </a:stretch>
                  </pic:blipFill>
                  <pic:spPr>
                    <a:xfrm>
                      <a:off x="0" y="0"/>
                      <a:ext cx="4681744" cy="2881073"/>
                    </a:xfrm>
                    <a:prstGeom prst="rect">
                      <a:avLst/>
                    </a:prstGeom>
                  </pic:spPr>
                </pic:pic>
              </a:graphicData>
            </a:graphic>
          </wp:inline>
        </w:drawing>
      </w:r>
    </w:p>
    <w:p w14:paraId="6B356129" w14:textId="1B3324BC" w:rsidR="00197F6D" w:rsidRPr="00954AFE" w:rsidRDefault="00197F6D" w:rsidP="00FB434B">
      <w:pPr>
        <w:jc w:val="center"/>
        <w:rPr>
          <w:rFonts w:ascii="Times New Roman" w:hAnsi="Times New Roman" w:cs="Times New Roman"/>
        </w:rPr>
      </w:pPr>
      <w:r>
        <w:rPr>
          <w:rFonts w:ascii="Times New Roman" w:hAnsi="Times New Roman" w:cs="Times New Roman"/>
        </w:rPr>
        <w:lastRenderedPageBreak/>
        <w:t xml:space="preserve">End of Notice </w:t>
      </w:r>
    </w:p>
    <w:sectPr w:rsidR="00197F6D" w:rsidRPr="00954AFE">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5A853" w14:textId="77777777" w:rsidR="001760DA" w:rsidRDefault="001760DA" w:rsidP="00C257A9">
      <w:pPr>
        <w:spacing w:after="0" w:line="240" w:lineRule="auto"/>
      </w:pPr>
      <w:r>
        <w:separator/>
      </w:r>
    </w:p>
  </w:endnote>
  <w:endnote w:type="continuationSeparator" w:id="0">
    <w:p w14:paraId="61257430" w14:textId="77777777" w:rsidR="001760DA" w:rsidRDefault="001760DA" w:rsidP="00C25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2613662"/>
      <w:docPartObj>
        <w:docPartGallery w:val="Page Numbers (Bottom of Page)"/>
        <w:docPartUnique/>
      </w:docPartObj>
    </w:sdtPr>
    <w:sdtEndPr>
      <w:rPr>
        <w:noProof/>
      </w:rPr>
    </w:sdtEndPr>
    <w:sdtContent>
      <w:p w14:paraId="0122755E" w14:textId="0BD73CCE" w:rsidR="00C257A9" w:rsidRDefault="00C257A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C5F4EE" w14:textId="77777777" w:rsidR="00C257A9" w:rsidRDefault="00C257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17E8C" w14:textId="77777777" w:rsidR="001760DA" w:rsidRDefault="001760DA" w:rsidP="00C257A9">
      <w:pPr>
        <w:spacing w:after="0" w:line="240" w:lineRule="auto"/>
      </w:pPr>
      <w:r>
        <w:separator/>
      </w:r>
    </w:p>
  </w:footnote>
  <w:footnote w:type="continuationSeparator" w:id="0">
    <w:p w14:paraId="20626401" w14:textId="77777777" w:rsidR="001760DA" w:rsidRDefault="001760DA" w:rsidP="00C257A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190"/>
    <w:rsid w:val="00043D16"/>
    <w:rsid w:val="00063E74"/>
    <w:rsid w:val="000A3230"/>
    <w:rsid w:val="000A3C32"/>
    <w:rsid w:val="000C3357"/>
    <w:rsid w:val="000D7437"/>
    <w:rsid w:val="000F24D3"/>
    <w:rsid w:val="001434F3"/>
    <w:rsid w:val="001539D7"/>
    <w:rsid w:val="00157DD4"/>
    <w:rsid w:val="001601DC"/>
    <w:rsid w:val="00163BE0"/>
    <w:rsid w:val="00170CF4"/>
    <w:rsid w:val="001760DA"/>
    <w:rsid w:val="00177533"/>
    <w:rsid w:val="001809DE"/>
    <w:rsid w:val="00197F6D"/>
    <w:rsid w:val="001B0A67"/>
    <w:rsid w:val="001F2627"/>
    <w:rsid w:val="001F5A54"/>
    <w:rsid w:val="00200CCA"/>
    <w:rsid w:val="00203709"/>
    <w:rsid w:val="002154FD"/>
    <w:rsid w:val="00224652"/>
    <w:rsid w:val="002348DF"/>
    <w:rsid w:val="00270853"/>
    <w:rsid w:val="002806C3"/>
    <w:rsid w:val="00283BF6"/>
    <w:rsid w:val="002A2A33"/>
    <w:rsid w:val="002A6834"/>
    <w:rsid w:val="002F5183"/>
    <w:rsid w:val="003153F0"/>
    <w:rsid w:val="00320E82"/>
    <w:rsid w:val="00331BA2"/>
    <w:rsid w:val="00341090"/>
    <w:rsid w:val="00346858"/>
    <w:rsid w:val="00351F1D"/>
    <w:rsid w:val="0036778D"/>
    <w:rsid w:val="0038163A"/>
    <w:rsid w:val="00387AC0"/>
    <w:rsid w:val="003A4064"/>
    <w:rsid w:val="003B71F7"/>
    <w:rsid w:val="003C0553"/>
    <w:rsid w:val="003C5B05"/>
    <w:rsid w:val="003D29C6"/>
    <w:rsid w:val="003E1681"/>
    <w:rsid w:val="004021FA"/>
    <w:rsid w:val="00417D16"/>
    <w:rsid w:val="004568E9"/>
    <w:rsid w:val="004653A2"/>
    <w:rsid w:val="004660AD"/>
    <w:rsid w:val="004831E6"/>
    <w:rsid w:val="00486D4D"/>
    <w:rsid w:val="004B13AE"/>
    <w:rsid w:val="004C6CB3"/>
    <w:rsid w:val="004E1D23"/>
    <w:rsid w:val="004E5D7F"/>
    <w:rsid w:val="004F0D86"/>
    <w:rsid w:val="004F34E1"/>
    <w:rsid w:val="00501657"/>
    <w:rsid w:val="005171D7"/>
    <w:rsid w:val="00521314"/>
    <w:rsid w:val="005244C1"/>
    <w:rsid w:val="005320B9"/>
    <w:rsid w:val="005544FC"/>
    <w:rsid w:val="005705DE"/>
    <w:rsid w:val="00571B43"/>
    <w:rsid w:val="005B5E5E"/>
    <w:rsid w:val="005F3CDA"/>
    <w:rsid w:val="005F5D4C"/>
    <w:rsid w:val="0060758C"/>
    <w:rsid w:val="00612923"/>
    <w:rsid w:val="00631D26"/>
    <w:rsid w:val="006328D2"/>
    <w:rsid w:val="00643B84"/>
    <w:rsid w:val="0065475C"/>
    <w:rsid w:val="00671088"/>
    <w:rsid w:val="00673A1F"/>
    <w:rsid w:val="00687F75"/>
    <w:rsid w:val="00694F26"/>
    <w:rsid w:val="00697CEE"/>
    <w:rsid w:val="006A6949"/>
    <w:rsid w:val="006B2C6E"/>
    <w:rsid w:val="006B3313"/>
    <w:rsid w:val="006C13C5"/>
    <w:rsid w:val="006E6961"/>
    <w:rsid w:val="006F1140"/>
    <w:rsid w:val="00725F15"/>
    <w:rsid w:val="00726833"/>
    <w:rsid w:val="00750BF1"/>
    <w:rsid w:val="007556BB"/>
    <w:rsid w:val="00755D3A"/>
    <w:rsid w:val="00774F00"/>
    <w:rsid w:val="0079374C"/>
    <w:rsid w:val="007B284D"/>
    <w:rsid w:val="007B29B9"/>
    <w:rsid w:val="007C21AF"/>
    <w:rsid w:val="007C2262"/>
    <w:rsid w:val="007D292B"/>
    <w:rsid w:val="007D6422"/>
    <w:rsid w:val="007E5C88"/>
    <w:rsid w:val="007F0446"/>
    <w:rsid w:val="007F297B"/>
    <w:rsid w:val="00823818"/>
    <w:rsid w:val="008312D9"/>
    <w:rsid w:val="00840140"/>
    <w:rsid w:val="00847AD1"/>
    <w:rsid w:val="008617D2"/>
    <w:rsid w:val="00895781"/>
    <w:rsid w:val="008A3D69"/>
    <w:rsid w:val="008A46B6"/>
    <w:rsid w:val="008D2AF4"/>
    <w:rsid w:val="008D2B5A"/>
    <w:rsid w:val="008E5DEF"/>
    <w:rsid w:val="00931075"/>
    <w:rsid w:val="00947A92"/>
    <w:rsid w:val="00954AFE"/>
    <w:rsid w:val="00983E58"/>
    <w:rsid w:val="0098688A"/>
    <w:rsid w:val="00996C5D"/>
    <w:rsid w:val="009A7568"/>
    <w:rsid w:val="009B652D"/>
    <w:rsid w:val="009C5297"/>
    <w:rsid w:val="009D4F05"/>
    <w:rsid w:val="009D795D"/>
    <w:rsid w:val="009E2BC2"/>
    <w:rsid w:val="009E4E3A"/>
    <w:rsid w:val="009E7E97"/>
    <w:rsid w:val="009F716D"/>
    <w:rsid w:val="00A00648"/>
    <w:rsid w:val="00A34348"/>
    <w:rsid w:val="00A535C1"/>
    <w:rsid w:val="00A62D5D"/>
    <w:rsid w:val="00A80487"/>
    <w:rsid w:val="00AB3247"/>
    <w:rsid w:val="00AC7F8F"/>
    <w:rsid w:val="00AD4A37"/>
    <w:rsid w:val="00AE7CB0"/>
    <w:rsid w:val="00AF2B4A"/>
    <w:rsid w:val="00B10932"/>
    <w:rsid w:val="00B17C43"/>
    <w:rsid w:val="00B232F5"/>
    <w:rsid w:val="00B37D4A"/>
    <w:rsid w:val="00B52C02"/>
    <w:rsid w:val="00B83DA1"/>
    <w:rsid w:val="00B95D6F"/>
    <w:rsid w:val="00BC598B"/>
    <w:rsid w:val="00BD6A20"/>
    <w:rsid w:val="00BE1468"/>
    <w:rsid w:val="00BF73FD"/>
    <w:rsid w:val="00C1674B"/>
    <w:rsid w:val="00C257A9"/>
    <w:rsid w:val="00C469EC"/>
    <w:rsid w:val="00C705F5"/>
    <w:rsid w:val="00C833CE"/>
    <w:rsid w:val="00C914DF"/>
    <w:rsid w:val="00CA10CB"/>
    <w:rsid w:val="00CC3261"/>
    <w:rsid w:val="00CE6F81"/>
    <w:rsid w:val="00CF6F90"/>
    <w:rsid w:val="00CF744C"/>
    <w:rsid w:val="00D0228A"/>
    <w:rsid w:val="00D35194"/>
    <w:rsid w:val="00D357C9"/>
    <w:rsid w:val="00D36902"/>
    <w:rsid w:val="00D375F6"/>
    <w:rsid w:val="00D4597F"/>
    <w:rsid w:val="00D61CBC"/>
    <w:rsid w:val="00D626B7"/>
    <w:rsid w:val="00D6355B"/>
    <w:rsid w:val="00D80A46"/>
    <w:rsid w:val="00D81705"/>
    <w:rsid w:val="00D86C66"/>
    <w:rsid w:val="00DB071E"/>
    <w:rsid w:val="00DC5190"/>
    <w:rsid w:val="00DD10EF"/>
    <w:rsid w:val="00E80DD3"/>
    <w:rsid w:val="00E84381"/>
    <w:rsid w:val="00E85909"/>
    <w:rsid w:val="00E975A6"/>
    <w:rsid w:val="00EA7F11"/>
    <w:rsid w:val="00EB3383"/>
    <w:rsid w:val="00EB672D"/>
    <w:rsid w:val="00EC414F"/>
    <w:rsid w:val="00ED039A"/>
    <w:rsid w:val="00ED733A"/>
    <w:rsid w:val="00EE6C48"/>
    <w:rsid w:val="00EE7BCB"/>
    <w:rsid w:val="00F002F7"/>
    <w:rsid w:val="00F13429"/>
    <w:rsid w:val="00F149B2"/>
    <w:rsid w:val="00F6235C"/>
    <w:rsid w:val="00F71C62"/>
    <w:rsid w:val="00F913BD"/>
    <w:rsid w:val="00FB434B"/>
    <w:rsid w:val="00FD20E9"/>
    <w:rsid w:val="00FD54EB"/>
    <w:rsid w:val="00FE5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5D219"/>
  <w15:chartTrackingRefBased/>
  <w15:docId w15:val="{72BD3AA7-20F8-43C3-B626-C1071B008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51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51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51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51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51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51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51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51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51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51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51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51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51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51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51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51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51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5190"/>
    <w:rPr>
      <w:rFonts w:eastAsiaTheme="majorEastAsia" w:cstheme="majorBidi"/>
      <w:color w:val="272727" w:themeColor="text1" w:themeTint="D8"/>
    </w:rPr>
  </w:style>
  <w:style w:type="paragraph" w:styleId="Title">
    <w:name w:val="Title"/>
    <w:basedOn w:val="Normal"/>
    <w:next w:val="Normal"/>
    <w:link w:val="TitleChar"/>
    <w:uiPriority w:val="10"/>
    <w:qFormat/>
    <w:rsid w:val="00DC51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1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51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51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5190"/>
    <w:pPr>
      <w:spacing w:before="160"/>
      <w:jc w:val="center"/>
    </w:pPr>
    <w:rPr>
      <w:i/>
      <w:iCs/>
      <w:color w:val="404040" w:themeColor="text1" w:themeTint="BF"/>
    </w:rPr>
  </w:style>
  <w:style w:type="character" w:customStyle="1" w:styleId="QuoteChar">
    <w:name w:val="Quote Char"/>
    <w:basedOn w:val="DefaultParagraphFont"/>
    <w:link w:val="Quote"/>
    <w:uiPriority w:val="29"/>
    <w:rsid w:val="00DC5190"/>
    <w:rPr>
      <w:i/>
      <w:iCs/>
      <w:color w:val="404040" w:themeColor="text1" w:themeTint="BF"/>
    </w:rPr>
  </w:style>
  <w:style w:type="paragraph" w:styleId="ListParagraph">
    <w:name w:val="List Paragraph"/>
    <w:basedOn w:val="Normal"/>
    <w:uiPriority w:val="34"/>
    <w:qFormat/>
    <w:rsid w:val="00DC5190"/>
    <w:pPr>
      <w:ind w:left="720"/>
      <w:contextualSpacing/>
    </w:pPr>
  </w:style>
  <w:style w:type="character" w:styleId="IntenseEmphasis">
    <w:name w:val="Intense Emphasis"/>
    <w:basedOn w:val="DefaultParagraphFont"/>
    <w:uiPriority w:val="21"/>
    <w:qFormat/>
    <w:rsid w:val="00DC5190"/>
    <w:rPr>
      <w:i/>
      <w:iCs/>
      <w:color w:val="0F4761" w:themeColor="accent1" w:themeShade="BF"/>
    </w:rPr>
  </w:style>
  <w:style w:type="paragraph" w:styleId="IntenseQuote">
    <w:name w:val="Intense Quote"/>
    <w:basedOn w:val="Normal"/>
    <w:next w:val="Normal"/>
    <w:link w:val="IntenseQuoteChar"/>
    <w:uiPriority w:val="30"/>
    <w:qFormat/>
    <w:rsid w:val="00DC51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5190"/>
    <w:rPr>
      <w:i/>
      <w:iCs/>
      <w:color w:val="0F4761" w:themeColor="accent1" w:themeShade="BF"/>
    </w:rPr>
  </w:style>
  <w:style w:type="character" w:styleId="IntenseReference">
    <w:name w:val="Intense Reference"/>
    <w:basedOn w:val="DefaultParagraphFont"/>
    <w:uiPriority w:val="32"/>
    <w:qFormat/>
    <w:rsid w:val="00DC5190"/>
    <w:rPr>
      <w:b/>
      <w:bCs/>
      <w:smallCaps/>
      <w:color w:val="0F4761" w:themeColor="accent1" w:themeShade="BF"/>
      <w:spacing w:val="5"/>
    </w:rPr>
  </w:style>
  <w:style w:type="character" w:styleId="CommentReference">
    <w:name w:val="annotation reference"/>
    <w:basedOn w:val="DefaultParagraphFont"/>
    <w:uiPriority w:val="99"/>
    <w:semiHidden/>
    <w:unhideWhenUsed/>
    <w:rsid w:val="00AB3247"/>
    <w:rPr>
      <w:sz w:val="16"/>
      <w:szCs w:val="16"/>
    </w:rPr>
  </w:style>
  <w:style w:type="paragraph" w:styleId="CommentText">
    <w:name w:val="annotation text"/>
    <w:basedOn w:val="Normal"/>
    <w:link w:val="CommentTextChar"/>
    <w:uiPriority w:val="99"/>
    <w:unhideWhenUsed/>
    <w:rsid w:val="00AB3247"/>
    <w:pPr>
      <w:spacing w:line="240" w:lineRule="auto"/>
    </w:pPr>
    <w:rPr>
      <w:sz w:val="20"/>
      <w:szCs w:val="20"/>
    </w:rPr>
  </w:style>
  <w:style w:type="character" w:customStyle="1" w:styleId="CommentTextChar">
    <w:name w:val="Comment Text Char"/>
    <w:basedOn w:val="DefaultParagraphFont"/>
    <w:link w:val="CommentText"/>
    <w:uiPriority w:val="99"/>
    <w:rsid w:val="00AB3247"/>
    <w:rPr>
      <w:sz w:val="20"/>
      <w:szCs w:val="20"/>
    </w:rPr>
  </w:style>
  <w:style w:type="paragraph" w:styleId="CommentSubject">
    <w:name w:val="annotation subject"/>
    <w:basedOn w:val="CommentText"/>
    <w:next w:val="CommentText"/>
    <w:link w:val="CommentSubjectChar"/>
    <w:uiPriority w:val="99"/>
    <w:semiHidden/>
    <w:unhideWhenUsed/>
    <w:rsid w:val="00AB3247"/>
    <w:rPr>
      <w:b/>
      <w:bCs/>
    </w:rPr>
  </w:style>
  <w:style w:type="character" w:customStyle="1" w:styleId="CommentSubjectChar">
    <w:name w:val="Comment Subject Char"/>
    <w:basedOn w:val="CommentTextChar"/>
    <w:link w:val="CommentSubject"/>
    <w:uiPriority w:val="99"/>
    <w:semiHidden/>
    <w:rsid w:val="00AB3247"/>
    <w:rPr>
      <w:b/>
      <w:bCs/>
      <w:sz w:val="20"/>
      <w:szCs w:val="20"/>
    </w:rPr>
  </w:style>
  <w:style w:type="character" w:styleId="Hyperlink">
    <w:name w:val="Hyperlink"/>
    <w:basedOn w:val="DefaultParagraphFont"/>
    <w:uiPriority w:val="99"/>
    <w:unhideWhenUsed/>
    <w:rsid w:val="003D29C6"/>
    <w:rPr>
      <w:color w:val="467886" w:themeColor="hyperlink"/>
      <w:u w:val="single"/>
    </w:rPr>
  </w:style>
  <w:style w:type="character" w:styleId="UnresolvedMention">
    <w:name w:val="Unresolved Mention"/>
    <w:basedOn w:val="DefaultParagraphFont"/>
    <w:uiPriority w:val="99"/>
    <w:semiHidden/>
    <w:unhideWhenUsed/>
    <w:rsid w:val="003D29C6"/>
    <w:rPr>
      <w:color w:val="605E5C"/>
      <w:shd w:val="clear" w:color="auto" w:fill="E1DFDD"/>
    </w:rPr>
  </w:style>
  <w:style w:type="paragraph" w:styleId="Header">
    <w:name w:val="header"/>
    <w:basedOn w:val="Normal"/>
    <w:link w:val="HeaderChar"/>
    <w:uiPriority w:val="99"/>
    <w:unhideWhenUsed/>
    <w:rsid w:val="00C257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57A9"/>
  </w:style>
  <w:style w:type="paragraph" w:styleId="Footer">
    <w:name w:val="footer"/>
    <w:basedOn w:val="Normal"/>
    <w:link w:val="FooterChar"/>
    <w:uiPriority w:val="99"/>
    <w:unhideWhenUsed/>
    <w:rsid w:val="00C257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57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863bcaf-4433-4a95-89dd-302e4b0159a1}" enabled="0" method="" siteId="{2863bcaf-4433-4a95-89dd-302e4b0159a1}" removed="1"/>
</clbl:labelList>
</file>

<file path=docProps/app.xml><?xml version="1.0" encoding="utf-8"?>
<Properties xmlns="http://schemas.openxmlformats.org/officeDocument/2006/extended-properties" xmlns:vt="http://schemas.openxmlformats.org/officeDocument/2006/docPropsVTypes">
  <Template>Normal</Template>
  <TotalTime>352</TotalTime>
  <Pages>3</Pages>
  <Words>624</Words>
  <Characters>3562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Foster, Arianna</dc:creator>
  <cp:keywords/>
  <dc:description/>
  <cp:lastModifiedBy>Foster, Arianna</cp:lastModifiedBy>
  <cp:revision>73</cp:revision>
  <dcterms:created xsi:type="dcterms:W3CDTF">2026-02-06T18:57:00Z</dcterms:created>
  <dcterms:modified xsi:type="dcterms:W3CDTF">2026-02-12T19:55:00Z</dcterms:modified>
</cp:coreProperties>
</file>